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7521" w14:textId="38A8B04F" w:rsidR="00F73570" w:rsidRDefault="00BD3975" w:rsidP="00904E30">
      <w:pPr>
        <w:pStyle w:val="NormalWeb"/>
      </w:pPr>
      <w:r w:rsidRPr="00904E30">
        <w:rPr>
          <w:b/>
          <w:bCs/>
          <w:noProof/>
        </w:rPr>
        <mc:AlternateContent>
          <mc:Choice Requires="wps">
            <w:drawing>
              <wp:anchor distT="45720" distB="45720" distL="114300" distR="114300" simplePos="0" relativeHeight="251663360" behindDoc="0" locked="0" layoutInCell="1" allowOverlap="1" wp14:anchorId="7A8EA092" wp14:editId="0A99E2F6">
                <wp:simplePos x="0" y="0"/>
                <wp:positionH relativeFrom="column">
                  <wp:posOffset>2537460</wp:posOffset>
                </wp:positionH>
                <wp:positionV relativeFrom="paragraph">
                  <wp:posOffset>1036320</wp:posOffset>
                </wp:positionV>
                <wp:extent cx="1310640" cy="297180"/>
                <wp:effectExtent l="0" t="0" r="22860" b="26670"/>
                <wp:wrapSquare wrapText="bothSides"/>
                <wp:docPr id="250409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97180"/>
                        </a:xfrm>
                        <a:prstGeom prst="rect">
                          <a:avLst/>
                        </a:prstGeom>
                        <a:solidFill>
                          <a:srgbClr val="FFFFFF"/>
                        </a:solidFill>
                        <a:ln w="9525">
                          <a:solidFill>
                            <a:srgbClr val="000000"/>
                          </a:solidFill>
                          <a:miter lim="800000"/>
                          <a:headEnd/>
                          <a:tailEnd/>
                        </a:ln>
                      </wps:spPr>
                      <wps:txbx>
                        <w:txbxContent>
                          <w:p w14:paraId="22EA73BD" w14:textId="2852DD33" w:rsidR="00904E30" w:rsidRDefault="00904E30">
                            <w:hyperlink r:id="rId4" w:history="1">
                              <w:r w:rsidRPr="002E0C94">
                                <w:rPr>
                                  <w:rStyle w:val="Hyperlink"/>
                                  <w:b/>
                                  <w:bCs/>
                                </w:rPr>
                                <w:t>www.tslroots.com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EA092" id="_x0000_t202" coordsize="21600,21600" o:spt="202" path="m,l,21600r21600,l21600,xe">
                <v:stroke joinstyle="miter"/>
                <v:path gradientshapeok="t" o:connecttype="rect"/>
              </v:shapetype>
              <v:shape id="Text Box 2" o:spid="_x0000_s1026" type="#_x0000_t202" style="position:absolute;margin-left:199.8pt;margin-top:81.6pt;width:103.2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">
                <v:textbox>
                  <w:txbxContent>
                    <w:p w14:paraId="22EA73BD" w14:textId="2852DD33" w:rsidR="00904E30" w:rsidRDefault="00904E30">
                      <w:hyperlink r:id="rId5" w:history="1">
                        <w:r w:rsidRPr="002E0C94">
                          <w:rPr>
                            <w:rStyle w:val="Hyperlink"/>
                            <w:b/>
                            <w:bCs/>
                          </w:rPr>
                          <w:t>www.tslroots.com</w:t>
                        </w:r>
                      </w:hyperlink>
                    </w:p>
                  </w:txbxContent>
                </v:textbox>
                <w10:wrap type="square"/>
              </v:shape>
            </w:pict>
          </mc:Fallback>
        </mc:AlternateContent>
      </w:r>
      <w:r w:rsidRPr="00904E30">
        <w:rPr>
          <w:b/>
          <w:bCs/>
          <w:noProof/>
        </w:rPr>
        <mc:AlternateContent>
          <mc:Choice Requires="wps">
            <w:drawing>
              <wp:anchor distT="45720" distB="45720" distL="114300" distR="114300" simplePos="0" relativeHeight="251661312" behindDoc="0" locked="0" layoutInCell="1" allowOverlap="1" wp14:anchorId="49887C68" wp14:editId="5B303A79">
                <wp:simplePos x="0" y="0"/>
                <wp:positionH relativeFrom="column">
                  <wp:posOffset>4693920</wp:posOffset>
                </wp:positionH>
                <wp:positionV relativeFrom="paragraph">
                  <wp:posOffset>388620</wp:posOffset>
                </wp:positionV>
                <wp:extent cx="1874520" cy="609600"/>
                <wp:effectExtent l="0" t="0" r="11430" b="19050"/>
                <wp:wrapSquare wrapText="bothSides"/>
                <wp:docPr id="949832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609600"/>
                        </a:xfrm>
                        <a:prstGeom prst="rect">
                          <a:avLst/>
                        </a:prstGeom>
                        <a:solidFill>
                          <a:srgbClr val="FFFFFF"/>
                        </a:solidFill>
                        <a:ln w="9525">
                          <a:solidFill>
                            <a:srgbClr val="000000"/>
                          </a:solidFill>
                          <a:miter lim="800000"/>
                          <a:headEnd/>
                          <a:tailEnd/>
                        </a:ln>
                      </wps:spPr>
                      <wps:txbx>
                        <w:txbxContent>
                          <w:p w14:paraId="3423E251" w14:textId="20F9C987" w:rsidR="00904E30" w:rsidRDefault="00904E30" w:rsidP="00904E30">
                            <w:pPr>
                              <w:spacing w:after="0"/>
                              <w:jc w:val="center"/>
                              <w:rPr>
                                <w:b/>
                                <w:bCs/>
                              </w:rPr>
                            </w:pPr>
                            <w:r>
                              <w:rPr>
                                <w:b/>
                                <w:bCs/>
                              </w:rPr>
                              <w:t>Childcare 6 weeks – 12 years</w:t>
                            </w:r>
                          </w:p>
                          <w:p w14:paraId="5FADFE50" w14:textId="7110B23D" w:rsidR="00904E30" w:rsidRDefault="00904E30" w:rsidP="00904E30">
                            <w:pPr>
                              <w:spacing w:after="0"/>
                              <w:jc w:val="center"/>
                              <w:rPr>
                                <w:b/>
                                <w:bCs/>
                              </w:rPr>
                            </w:pPr>
                            <w:r>
                              <w:rPr>
                                <w:b/>
                                <w:bCs/>
                              </w:rPr>
                              <w:t xml:space="preserve">Hours </w:t>
                            </w:r>
                            <w:r w:rsidR="0029442E">
                              <w:rPr>
                                <w:b/>
                                <w:bCs/>
                              </w:rPr>
                              <w:t>7</w:t>
                            </w:r>
                            <w:r>
                              <w:rPr>
                                <w:b/>
                                <w:bCs/>
                              </w:rPr>
                              <w:t>:</w:t>
                            </w:r>
                            <w:r w:rsidR="0029442E">
                              <w:rPr>
                                <w:b/>
                                <w:bCs/>
                              </w:rPr>
                              <w:t>0</w:t>
                            </w:r>
                            <w:r>
                              <w:rPr>
                                <w:b/>
                                <w:bCs/>
                              </w:rPr>
                              <w:t>0 am – 5:30 pm</w:t>
                            </w:r>
                          </w:p>
                          <w:p w14:paraId="309F6AB1" w14:textId="6ECCCAE9" w:rsidR="00BD3975" w:rsidRDefault="00BD3975" w:rsidP="00904E30">
                            <w:pPr>
                              <w:spacing w:after="0"/>
                              <w:jc w:val="center"/>
                            </w:pPr>
                            <w:hyperlink r:id="rId6" w:history="1">
                              <w:r w:rsidRPr="00D11B41">
                                <w:rPr>
                                  <w:rStyle w:val="Hyperlink"/>
                                  <w:b/>
                                  <w:bCs/>
                                </w:rPr>
                                <w:t>director@tslwels.org</w:t>
                              </w:r>
                            </w:hyperlink>
                            <w:r>
                              <w:rPr>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87C68" id="_x0000_s1027" type="#_x0000_t202" style="position:absolute;margin-left:369.6pt;margin-top:30.6pt;width:147.6pt;height: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">
                <v:textbox>
                  <w:txbxContent>
                    <w:p w14:paraId="3423E251" w14:textId="20F9C987" w:rsidR="00904E30" w:rsidRDefault="00904E30" w:rsidP="00904E30">
                      <w:pPr>
                        <w:spacing w:after="0"/>
                        <w:jc w:val="center"/>
                        <w:rPr>
                          <w:b/>
                          <w:bCs/>
                        </w:rPr>
                      </w:pPr>
                      <w:r>
                        <w:rPr>
                          <w:b/>
                          <w:bCs/>
                        </w:rPr>
                        <w:t>Childcare 6 weeks – 12 years</w:t>
                      </w:r>
                    </w:p>
                    <w:p w14:paraId="5FADFE50" w14:textId="7110B23D" w:rsidR="00904E30" w:rsidRDefault="00904E30" w:rsidP="00904E30">
                      <w:pPr>
                        <w:spacing w:after="0"/>
                        <w:jc w:val="center"/>
                        <w:rPr>
                          <w:b/>
                          <w:bCs/>
                        </w:rPr>
                      </w:pPr>
                      <w:r>
                        <w:rPr>
                          <w:b/>
                          <w:bCs/>
                        </w:rPr>
                        <w:t xml:space="preserve">Hours </w:t>
                      </w:r>
                      <w:r w:rsidR="0029442E">
                        <w:rPr>
                          <w:b/>
                          <w:bCs/>
                        </w:rPr>
                        <w:t>7</w:t>
                      </w:r>
                      <w:r>
                        <w:rPr>
                          <w:b/>
                          <w:bCs/>
                        </w:rPr>
                        <w:t>:</w:t>
                      </w:r>
                      <w:r w:rsidR="0029442E">
                        <w:rPr>
                          <w:b/>
                          <w:bCs/>
                        </w:rPr>
                        <w:t>0</w:t>
                      </w:r>
                      <w:r>
                        <w:rPr>
                          <w:b/>
                          <w:bCs/>
                        </w:rPr>
                        <w:t>0 am – 5:30 pm</w:t>
                      </w:r>
                    </w:p>
                    <w:p w14:paraId="309F6AB1" w14:textId="6ECCCAE9" w:rsidR="00BD3975" w:rsidRDefault="00BD3975" w:rsidP="00904E30">
                      <w:pPr>
                        <w:spacing w:after="0"/>
                        <w:jc w:val="center"/>
                      </w:pPr>
                      <w:hyperlink r:id="rId7" w:history="1">
                        <w:r w:rsidRPr="00D11B41">
                          <w:rPr>
                            <w:rStyle w:val="Hyperlink"/>
                            <w:b/>
                            <w:bCs/>
                          </w:rPr>
                          <w:t>director@tslwels.org</w:t>
                        </w:r>
                      </w:hyperlink>
                      <w:r>
                        <w:rPr>
                          <w:b/>
                          <w:bCs/>
                        </w:rPr>
                        <w:tab/>
                      </w:r>
                    </w:p>
                  </w:txbxContent>
                </v:textbox>
                <w10:wrap type="square"/>
              </v:shape>
            </w:pict>
          </mc:Fallback>
        </mc:AlternateContent>
      </w:r>
      <w:r w:rsidR="00904E30" w:rsidRPr="00904E30">
        <w:rPr>
          <w:b/>
          <w:bCs/>
          <w:noProof/>
        </w:rPr>
        <mc:AlternateContent>
          <mc:Choice Requires="wps">
            <w:drawing>
              <wp:anchor distT="45720" distB="45720" distL="114300" distR="114300" simplePos="0" relativeHeight="251659264" behindDoc="0" locked="0" layoutInCell="1" allowOverlap="1" wp14:anchorId="40BB9510" wp14:editId="4C863D6A">
                <wp:simplePos x="0" y="0"/>
                <wp:positionH relativeFrom="column">
                  <wp:posOffset>449580</wp:posOffset>
                </wp:positionH>
                <wp:positionV relativeFrom="paragraph">
                  <wp:posOffset>358140</wp:posOffset>
                </wp:positionV>
                <wp:extent cx="1508760" cy="6019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601980"/>
                        </a:xfrm>
                        <a:prstGeom prst="rect">
                          <a:avLst/>
                        </a:prstGeom>
                        <a:solidFill>
                          <a:srgbClr val="FFFFFF"/>
                        </a:solidFill>
                        <a:ln w="9525">
                          <a:solidFill>
                            <a:srgbClr val="000000"/>
                          </a:solidFill>
                          <a:miter lim="800000"/>
                          <a:headEnd/>
                          <a:tailEnd/>
                        </a:ln>
                      </wps:spPr>
                      <wps:txbx>
                        <w:txbxContent>
                          <w:p w14:paraId="27A88CC9" w14:textId="09B48943" w:rsidR="00904E30" w:rsidRDefault="00904E30" w:rsidP="00904E30">
                            <w:pPr>
                              <w:spacing w:after="0"/>
                              <w:jc w:val="center"/>
                              <w:rPr>
                                <w:b/>
                                <w:bCs/>
                              </w:rPr>
                            </w:pPr>
                            <w:r w:rsidRPr="009331AF">
                              <w:rPr>
                                <w:b/>
                                <w:bCs/>
                              </w:rPr>
                              <w:t>801 S. Fifth St.</w:t>
                            </w:r>
                          </w:p>
                          <w:p w14:paraId="530D735E" w14:textId="460FCFB7" w:rsidR="00904E30" w:rsidRDefault="00904E30" w:rsidP="00904E30">
                            <w:pPr>
                              <w:spacing w:after="0"/>
                              <w:jc w:val="center"/>
                              <w:rPr>
                                <w:b/>
                                <w:bCs/>
                              </w:rPr>
                            </w:pPr>
                            <w:r w:rsidRPr="009331AF">
                              <w:rPr>
                                <w:b/>
                                <w:bCs/>
                              </w:rPr>
                              <w:t>Watertown, WI 53094</w:t>
                            </w:r>
                          </w:p>
                          <w:p w14:paraId="35C240BE" w14:textId="7ED2E7A1" w:rsidR="00904E30" w:rsidRDefault="00904E30" w:rsidP="00904E30">
                            <w:pPr>
                              <w:spacing w:after="0"/>
                              <w:jc w:val="center"/>
                            </w:pPr>
                            <w:r>
                              <w:rPr>
                                <w:b/>
                                <w:bCs/>
                              </w:rPr>
                              <w:t>920-261-3615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B9510" id="_x0000_s1028" type="#_x0000_t202" style="position:absolute;margin-left:35.4pt;margin-top:28.2pt;width:118.8pt;height:4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">
                <v:textbox>
                  <w:txbxContent>
                    <w:p w14:paraId="27A88CC9" w14:textId="09B48943" w:rsidR="00904E30" w:rsidRDefault="00904E30" w:rsidP="00904E30">
                      <w:pPr>
                        <w:spacing w:after="0"/>
                        <w:jc w:val="center"/>
                        <w:rPr>
                          <w:b/>
                          <w:bCs/>
                        </w:rPr>
                      </w:pPr>
                      <w:r w:rsidRPr="009331AF">
                        <w:rPr>
                          <w:b/>
                          <w:bCs/>
                        </w:rPr>
                        <w:t>801 S. Fifth St.</w:t>
                      </w:r>
                    </w:p>
                    <w:p w14:paraId="530D735E" w14:textId="460FCFB7" w:rsidR="00904E30" w:rsidRDefault="00904E30" w:rsidP="00904E30">
                      <w:pPr>
                        <w:spacing w:after="0"/>
                        <w:jc w:val="center"/>
                        <w:rPr>
                          <w:b/>
                          <w:bCs/>
                        </w:rPr>
                      </w:pPr>
                      <w:r w:rsidRPr="009331AF">
                        <w:rPr>
                          <w:b/>
                          <w:bCs/>
                        </w:rPr>
                        <w:t>Watertown, WI 53094</w:t>
                      </w:r>
                    </w:p>
                    <w:p w14:paraId="35C240BE" w14:textId="7ED2E7A1" w:rsidR="00904E30" w:rsidRDefault="00904E30" w:rsidP="00904E30">
                      <w:pPr>
                        <w:spacing w:after="0"/>
                        <w:jc w:val="center"/>
                      </w:pPr>
                      <w:r>
                        <w:rPr>
                          <w:b/>
                          <w:bCs/>
                        </w:rPr>
                        <w:t>920-261-3615</w:t>
                      </w:r>
                    </w:p>
                  </w:txbxContent>
                </v:textbox>
                <w10:wrap type="square"/>
              </v:shape>
            </w:pict>
          </mc:Fallback>
        </mc:AlternateContent>
      </w:r>
      <w:r w:rsidR="00F73570">
        <w:rPr>
          <w:noProof/>
        </w:rPr>
        <w:drawing>
          <wp:inline distT="0" distB="0" distL="0" distR="0" wp14:anchorId="71BE90D6" wp14:editId="36C759C7">
            <wp:extent cx="2425982"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198" cy="962184"/>
                    </a:xfrm>
                    <a:prstGeom prst="rect">
                      <a:avLst/>
                    </a:prstGeom>
                    <a:noFill/>
                    <a:ln>
                      <a:noFill/>
                    </a:ln>
                  </pic:spPr>
                </pic:pic>
              </a:graphicData>
            </a:graphic>
          </wp:inline>
        </w:drawing>
      </w:r>
    </w:p>
    <w:p w14:paraId="6CD81E4B" w14:textId="7D6C94A5" w:rsidR="00F73570" w:rsidRPr="009331AF" w:rsidRDefault="00F73570" w:rsidP="00F73570">
      <w:pPr>
        <w:pStyle w:val="NormalWeb"/>
        <w:spacing w:before="0" w:beforeAutospacing="0" w:after="0" w:afterAutospacing="0"/>
        <w:jc w:val="center"/>
        <w:rPr>
          <w:b/>
          <w:bCs/>
        </w:rPr>
      </w:pPr>
      <w:r w:rsidRPr="009331AF">
        <w:rPr>
          <w:b/>
          <w:bCs/>
        </w:rPr>
        <w:tab/>
      </w:r>
    </w:p>
    <w:p w14:paraId="4E1814F3" w14:textId="77777777" w:rsidR="00A01DC6" w:rsidRPr="00A01DC6" w:rsidRDefault="00A01DC6" w:rsidP="00A01DC6">
      <w:pPr>
        <w:rPr>
          <w:rFonts w:ascii="Arial" w:hAnsi="Arial" w:cs="Arial"/>
          <w:b/>
          <w:sz w:val="16"/>
          <w:szCs w:val="16"/>
          <w:u w:val="single"/>
        </w:rPr>
      </w:pPr>
    </w:p>
    <w:p w14:paraId="3787FF6C" w14:textId="2AE27E68" w:rsidR="00A01DC6" w:rsidRDefault="00A01DC6" w:rsidP="00E54096">
      <w:pPr>
        <w:spacing w:after="0" w:line="240" w:lineRule="auto"/>
        <w:jc w:val="center"/>
        <w:rPr>
          <w:rFonts w:ascii="Arial" w:hAnsi="Arial" w:cs="Arial"/>
          <w:b/>
          <w:sz w:val="28"/>
          <w:szCs w:val="20"/>
          <w:u w:val="single"/>
        </w:rPr>
      </w:pPr>
      <w:r>
        <w:rPr>
          <w:rFonts w:ascii="Arial" w:hAnsi="Arial" w:cs="Arial"/>
          <w:b/>
          <w:sz w:val="28"/>
          <w:szCs w:val="20"/>
          <w:u w:val="single"/>
        </w:rPr>
        <w:t>Initial Application Form – Wait List</w:t>
      </w:r>
    </w:p>
    <w:p w14:paraId="16952293" w14:textId="77777777" w:rsidR="00E54096" w:rsidRPr="00E54096" w:rsidRDefault="00E54096" w:rsidP="00E54096">
      <w:pPr>
        <w:spacing w:after="0" w:line="240" w:lineRule="auto"/>
        <w:jc w:val="center"/>
        <w:rPr>
          <w:rFonts w:ascii="Arial" w:hAnsi="Arial" w:cs="Arial"/>
          <w:bCs/>
          <w:sz w:val="20"/>
          <w:szCs w:val="20"/>
        </w:rPr>
      </w:pPr>
      <w:r w:rsidRPr="00E54096">
        <w:rPr>
          <w:rFonts w:ascii="Arial" w:hAnsi="Arial" w:cs="Arial"/>
          <w:bCs/>
          <w:sz w:val="20"/>
          <w:szCs w:val="20"/>
        </w:rPr>
        <w:t xml:space="preserve">This form along with a </w:t>
      </w:r>
      <w:r w:rsidRPr="00E54096">
        <w:rPr>
          <w:rFonts w:ascii="Arial" w:hAnsi="Arial" w:cs="Arial"/>
          <w:bCs/>
          <w:sz w:val="20"/>
          <w:szCs w:val="20"/>
          <w:highlight w:val="yellow"/>
        </w:rPr>
        <w:t>$50 non-refundable deposit</w:t>
      </w:r>
      <w:r w:rsidRPr="00E54096">
        <w:rPr>
          <w:rFonts w:ascii="Arial" w:hAnsi="Arial" w:cs="Arial"/>
          <w:bCs/>
          <w:sz w:val="20"/>
          <w:szCs w:val="20"/>
        </w:rPr>
        <w:t xml:space="preserve"> will hold your child’s spot on our waitlist. </w:t>
      </w:r>
    </w:p>
    <w:p w14:paraId="79668C24" w14:textId="59C5DBFB" w:rsidR="00E54096" w:rsidRPr="00E54096" w:rsidRDefault="00E54096" w:rsidP="00E54096">
      <w:pPr>
        <w:spacing w:after="0" w:line="240" w:lineRule="auto"/>
        <w:jc w:val="center"/>
        <w:rPr>
          <w:rFonts w:ascii="Arial" w:hAnsi="Arial" w:cs="Arial"/>
          <w:bCs/>
          <w:sz w:val="20"/>
          <w:szCs w:val="20"/>
        </w:rPr>
      </w:pPr>
      <w:r w:rsidRPr="00E54096">
        <w:rPr>
          <w:rFonts w:ascii="Arial" w:hAnsi="Arial" w:cs="Arial"/>
          <w:bCs/>
          <w:sz w:val="20"/>
          <w:szCs w:val="20"/>
        </w:rPr>
        <w:t>The $50 deposit will be credited to your first week of care.</w:t>
      </w:r>
    </w:p>
    <w:p w14:paraId="7BEF7101" w14:textId="77777777" w:rsidR="00A01DC6" w:rsidRPr="009C2D71" w:rsidRDefault="00A01DC6" w:rsidP="00A01DC6">
      <w:pPr>
        <w:rPr>
          <w:rFonts w:ascii="Arial" w:hAnsi="Arial" w:cs="Arial"/>
          <w:b/>
          <w:sz w:val="28"/>
          <w:szCs w:val="20"/>
          <w:u w:val="single"/>
        </w:rPr>
      </w:pPr>
    </w:p>
    <w:p w14:paraId="775EB2AA" w14:textId="77777777" w:rsidR="00A01DC6" w:rsidRDefault="00A01DC6" w:rsidP="00A01DC6">
      <w:pPr>
        <w:rPr>
          <w:rFonts w:ascii="Arial" w:hAnsi="Arial" w:cs="Arial"/>
          <w:sz w:val="20"/>
          <w:szCs w:val="20"/>
        </w:rPr>
      </w:pPr>
      <w:r w:rsidRPr="009C2D71">
        <w:rPr>
          <w:rFonts w:ascii="Arial" w:hAnsi="Arial" w:cs="Arial"/>
          <w:sz w:val="20"/>
          <w:szCs w:val="20"/>
        </w:rPr>
        <w:t>Child’s Name ________________________________________</w:t>
      </w:r>
      <w:r w:rsidRPr="009C2D71">
        <w:rPr>
          <w:rFonts w:ascii="Arial" w:hAnsi="Arial" w:cs="Arial"/>
          <w:sz w:val="20"/>
          <w:szCs w:val="20"/>
        </w:rPr>
        <w:tab/>
        <w:t>Today’s Date_______________________________</w:t>
      </w:r>
    </w:p>
    <w:p w14:paraId="06F91B33" w14:textId="77777777" w:rsidR="00A01DC6" w:rsidRPr="009C2D71" w:rsidRDefault="00A01DC6" w:rsidP="00A01DC6">
      <w:pPr>
        <w:rPr>
          <w:rFonts w:ascii="Arial" w:hAnsi="Arial" w:cs="Arial"/>
          <w:sz w:val="20"/>
          <w:szCs w:val="20"/>
        </w:rPr>
      </w:pPr>
    </w:p>
    <w:p w14:paraId="1D951553" w14:textId="77777777" w:rsidR="00A01DC6" w:rsidRDefault="00A01DC6" w:rsidP="00A01DC6">
      <w:pPr>
        <w:rPr>
          <w:rFonts w:ascii="Arial" w:hAnsi="Arial" w:cs="Arial"/>
          <w:sz w:val="20"/>
          <w:szCs w:val="20"/>
        </w:rPr>
      </w:pPr>
      <w:r w:rsidRPr="009C2D71">
        <w:rPr>
          <w:rFonts w:ascii="Arial" w:hAnsi="Arial" w:cs="Arial"/>
          <w:sz w:val="20"/>
          <w:szCs w:val="20"/>
        </w:rPr>
        <w:t>Parent’s Names______________________________________</w:t>
      </w:r>
      <w:r w:rsidRPr="009C2D71">
        <w:rPr>
          <w:rFonts w:ascii="Arial" w:hAnsi="Arial" w:cs="Arial"/>
          <w:sz w:val="20"/>
          <w:szCs w:val="20"/>
        </w:rPr>
        <w:tab/>
        <w:t>Due Date or Date of Birth_____________________</w:t>
      </w:r>
    </w:p>
    <w:p w14:paraId="7B5FC18D" w14:textId="77777777" w:rsidR="00A01DC6" w:rsidRPr="009C2D71" w:rsidRDefault="00A01DC6" w:rsidP="00A01DC6">
      <w:pPr>
        <w:rPr>
          <w:rFonts w:ascii="Arial" w:hAnsi="Arial" w:cs="Arial"/>
          <w:sz w:val="20"/>
          <w:szCs w:val="20"/>
        </w:rPr>
      </w:pPr>
    </w:p>
    <w:p w14:paraId="23914B77" w14:textId="77777777" w:rsidR="00A01DC6" w:rsidRDefault="00A01DC6" w:rsidP="00A01DC6">
      <w:pPr>
        <w:rPr>
          <w:rFonts w:ascii="Arial" w:hAnsi="Arial" w:cs="Arial"/>
          <w:sz w:val="20"/>
          <w:szCs w:val="20"/>
        </w:rPr>
      </w:pPr>
      <w:r w:rsidRPr="009C2D71">
        <w:rPr>
          <w:rFonts w:ascii="Arial" w:hAnsi="Arial" w:cs="Arial"/>
          <w:sz w:val="20"/>
          <w:szCs w:val="20"/>
        </w:rPr>
        <w:t xml:space="preserve">Father’s Phone Number________________________________ </w:t>
      </w:r>
      <w:r w:rsidRPr="009C2D71">
        <w:rPr>
          <w:rFonts w:ascii="Arial" w:hAnsi="Arial" w:cs="Arial"/>
          <w:sz w:val="20"/>
          <w:szCs w:val="20"/>
        </w:rPr>
        <w:tab/>
        <w:t>Mo</w:t>
      </w:r>
      <w:r>
        <w:rPr>
          <w:rFonts w:ascii="Arial" w:hAnsi="Arial" w:cs="Arial"/>
          <w:sz w:val="20"/>
          <w:szCs w:val="20"/>
        </w:rPr>
        <w:t>ther</w:t>
      </w:r>
      <w:r w:rsidRPr="009C2D71">
        <w:rPr>
          <w:rFonts w:ascii="Arial" w:hAnsi="Arial" w:cs="Arial"/>
          <w:sz w:val="20"/>
          <w:szCs w:val="20"/>
        </w:rPr>
        <w:t xml:space="preserve">’s Phone </w:t>
      </w:r>
      <w:r>
        <w:rPr>
          <w:rFonts w:ascii="Arial" w:hAnsi="Arial" w:cs="Arial"/>
          <w:sz w:val="20"/>
          <w:szCs w:val="20"/>
        </w:rPr>
        <w:t>Number _____________________</w:t>
      </w:r>
    </w:p>
    <w:p w14:paraId="1808D6D8" w14:textId="77777777" w:rsidR="00A01DC6" w:rsidRPr="009C2D71" w:rsidRDefault="00A01DC6" w:rsidP="00A01DC6">
      <w:pPr>
        <w:rPr>
          <w:rFonts w:ascii="Arial" w:hAnsi="Arial" w:cs="Arial"/>
          <w:sz w:val="20"/>
          <w:szCs w:val="20"/>
        </w:rPr>
      </w:pPr>
    </w:p>
    <w:p w14:paraId="2626E24E" w14:textId="77777777" w:rsidR="00A01DC6" w:rsidRDefault="00A01DC6" w:rsidP="00A01DC6">
      <w:pPr>
        <w:rPr>
          <w:rFonts w:ascii="Arial" w:hAnsi="Arial" w:cs="Arial"/>
          <w:sz w:val="20"/>
          <w:szCs w:val="20"/>
        </w:rPr>
      </w:pPr>
      <w:r w:rsidRPr="009C2D71">
        <w:rPr>
          <w:rFonts w:ascii="Arial" w:hAnsi="Arial" w:cs="Arial"/>
          <w:sz w:val="20"/>
          <w:szCs w:val="20"/>
        </w:rPr>
        <w:t xml:space="preserve">Address____________________________________________ </w:t>
      </w:r>
      <w:r w:rsidRPr="009C2D71">
        <w:rPr>
          <w:rFonts w:ascii="Arial" w:hAnsi="Arial" w:cs="Arial"/>
          <w:sz w:val="20"/>
          <w:szCs w:val="20"/>
        </w:rPr>
        <w:tab/>
        <w:t>Email_____________________________________</w:t>
      </w:r>
    </w:p>
    <w:p w14:paraId="3CC488E7" w14:textId="77777777" w:rsidR="00A01DC6" w:rsidRPr="009C2D71" w:rsidRDefault="00A01DC6" w:rsidP="00A01DC6">
      <w:pPr>
        <w:rPr>
          <w:rFonts w:ascii="Arial" w:hAnsi="Arial" w:cs="Arial"/>
          <w:sz w:val="20"/>
          <w:szCs w:val="20"/>
        </w:rPr>
      </w:pPr>
    </w:p>
    <w:p w14:paraId="5AC4D318" w14:textId="77777777" w:rsidR="00A01DC6" w:rsidRDefault="00A01DC6" w:rsidP="00A01DC6">
      <w:pPr>
        <w:rPr>
          <w:rFonts w:ascii="Arial" w:hAnsi="Arial" w:cs="Arial"/>
          <w:sz w:val="20"/>
          <w:szCs w:val="20"/>
        </w:rPr>
      </w:pPr>
      <w:r w:rsidRPr="009C2D71">
        <w:rPr>
          <w:rFonts w:ascii="Arial" w:hAnsi="Arial" w:cs="Arial"/>
          <w:sz w:val="20"/>
          <w:szCs w:val="20"/>
        </w:rPr>
        <w:t xml:space="preserve">Church Affiliation_____________________________________ </w:t>
      </w:r>
      <w:r w:rsidRPr="009C2D71">
        <w:rPr>
          <w:rFonts w:ascii="Arial" w:hAnsi="Arial" w:cs="Arial"/>
          <w:sz w:val="20"/>
          <w:szCs w:val="20"/>
        </w:rPr>
        <w:tab/>
        <w:t>Requested Start Date________________________</w:t>
      </w:r>
    </w:p>
    <w:p w14:paraId="4BE31D01" w14:textId="77777777" w:rsidR="00A01DC6" w:rsidRDefault="00A01DC6" w:rsidP="00A01DC6">
      <w:pPr>
        <w:rPr>
          <w:rFonts w:ascii="Arial" w:hAnsi="Arial" w:cs="Arial"/>
          <w:sz w:val="20"/>
          <w:szCs w:val="20"/>
        </w:rPr>
      </w:pPr>
      <w:r>
        <w:rPr>
          <w:rFonts w:ascii="Arial" w:hAnsi="Arial" w:cs="Arial"/>
          <w:sz w:val="20"/>
          <w:szCs w:val="20"/>
        </w:rPr>
        <w:t>Is your child baptized?  Yes</w:t>
      </w:r>
      <w:r>
        <w:rPr>
          <w:rFonts w:ascii="Arial" w:hAnsi="Arial" w:cs="Arial"/>
          <w:sz w:val="20"/>
          <w:szCs w:val="20"/>
        </w:rPr>
        <w:tab/>
        <w:t>No</w:t>
      </w:r>
    </w:p>
    <w:p w14:paraId="1A27DCB9" w14:textId="6339EC30" w:rsidR="00A01DC6" w:rsidRPr="009C2D71" w:rsidRDefault="00A01DC6" w:rsidP="00A01DC6">
      <w:pPr>
        <w:rPr>
          <w:rFonts w:ascii="Arial" w:hAnsi="Arial" w:cs="Arial"/>
          <w:b/>
          <w:sz w:val="20"/>
          <w:szCs w:val="20"/>
        </w:rPr>
      </w:pPr>
      <w:r w:rsidRPr="009C2D71">
        <w:rPr>
          <w:rFonts w:ascii="Arial" w:hAnsi="Arial" w:cs="Arial"/>
          <w:b/>
          <w:sz w:val="20"/>
          <w:szCs w:val="20"/>
        </w:rPr>
        <w:t>Mark the days and times that your child will attend (</w:t>
      </w:r>
      <w:r w:rsidR="009D6C4F">
        <w:rPr>
          <w:rFonts w:ascii="Arial" w:hAnsi="Arial" w:cs="Arial"/>
          <w:b/>
          <w:sz w:val="20"/>
          <w:szCs w:val="20"/>
        </w:rPr>
        <w:t xml:space="preserve">3 </w:t>
      </w:r>
      <w:r w:rsidRPr="009C2D71">
        <w:rPr>
          <w:rFonts w:ascii="Arial" w:hAnsi="Arial" w:cs="Arial"/>
          <w:b/>
          <w:sz w:val="20"/>
          <w:szCs w:val="20"/>
        </w:rPr>
        <w:t>day minimum</w:t>
      </w:r>
      <w:r w:rsidR="009D6C4F">
        <w:rPr>
          <w:rFonts w:ascii="Arial" w:hAnsi="Arial" w:cs="Arial"/>
          <w:b/>
          <w:sz w:val="20"/>
          <w:szCs w:val="20"/>
        </w:rPr>
        <w:t xml:space="preserve">, 2 days will only be accepted if they work opposite a current </w:t>
      </w:r>
      <w:proofErr w:type="gramStart"/>
      <w:r w:rsidR="009D6C4F">
        <w:rPr>
          <w:rFonts w:ascii="Arial" w:hAnsi="Arial" w:cs="Arial"/>
          <w:b/>
          <w:sz w:val="20"/>
          <w:szCs w:val="20"/>
        </w:rPr>
        <w:t>3 day</w:t>
      </w:r>
      <w:proofErr w:type="gramEnd"/>
      <w:r w:rsidR="009D6C4F">
        <w:rPr>
          <w:rFonts w:ascii="Arial" w:hAnsi="Arial" w:cs="Arial"/>
          <w:b/>
          <w:sz w:val="20"/>
          <w:szCs w:val="20"/>
        </w:rPr>
        <w:t xml:space="preserve"> student</w:t>
      </w:r>
      <w:r>
        <w:rPr>
          <w:rFonts w:ascii="Arial" w:hAnsi="Arial" w:cs="Arial"/>
          <w:b/>
          <w:sz w:val="20"/>
          <w:szCs w:val="20"/>
        </w:rPr>
        <w:t>)</w:t>
      </w:r>
      <w:r w:rsidRPr="009C2D71">
        <w:rPr>
          <w:rFonts w:ascii="Arial" w:hAnsi="Arial" w:cs="Arial"/>
          <w:b/>
          <w:sz w:val="20"/>
          <w:szCs w:val="20"/>
        </w:rPr>
        <w:t xml:space="preserve"> </w:t>
      </w:r>
    </w:p>
    <w:tbl>
      <w:tblPr>
        <w:tblStyle w:val="TableGrid"/>
        <w:tblW w:w="0" w:type="auto"/>
        <w:tblLook w:val="04A0" w:firstRow="1" w:lastRow="0" w:firstColumn="1" w:lastColumn="0" w:noHBand="0" w:noVBand="1"/>
      </w:tblPr>
      <w:tblGrid>
        <w:gridCol w:w="2417"/>
        <w:gridCol w:w="1677"/>
        <w:gridCol w:w="1851"/>
        <w:gridCol w:w="4845"/>
      </w:tblGrid>
      <w:tr w:rsidR="00A01DC6" w:rsidRPr="009C2D71" w14:paraId="2018351D" w14:textId="77777777" w:rsidTr="00C6091F">
        <w:tc>
          <w:tcPr>
            <w:tcW w:w="2448" w:type="dxa"/>
          </w:tcPr>
          <w:p w14:paraId="064B686C" w14:textId="77777777" w:rsidR="00A01DC6" w:rsidRPr="009C2D71" w:rsidRDefault="00A01DC6" w:rsidP="00C6091F">
            <w:pPr>
              <w:jc w:val="left"/>
              <w:rPr>
                <w:rFonts w:ascii="Arial" w:hAnsi="Arial" w:cs="Arial"/>
                <w:b/>
                <w:sz w:val="20"/>
                <w:szCs w:val="20"/>
              </w:rPr>
            </w:pPr>
            <w:r w:rsidRPr="009C2D71">
              <w:rPr>
                <w:rFonts w:ascii="Arial" w:hAnsi="Arial" w:cs="Arial"/>
                <w:b/>
                <w:sz w:val="20"/>
                <w:szCs w:val="20"/>
              </w:rPr>
              <w:t>Days</w:t>
            </w:r>
          </w:p>
          <w:p w14:paraId="15F1A817" w14:textId="77777777" w:rsidR="00A01DC6" w:rsidRPr="00A01DC6" w:rsidRDefault="00A01DC6" w:rsidP="00C6091F">
            <w:pPr>
              <w:jc w:val="left"/>
              <w:rPr>
                <w:rFonts w:ascii="Arial" w:hAnsi="Arial" w:cs="Arial"/>
                <w:b/>
                <w:bCs/>
                <w:sz w:val="18"/>
                <w:szCs w:val="18"/>
              </w:rPr>
            </w:pPr>
            <w:r w:rsidRPr="00A01DC6">
              <w:rPr>
                <w:rFonts w:ascii="Arial" w:hAnsi="Arial" w:cs="Arial"/>
                <w:b/>
                <w:bCs/>
                <w:sz w:val="18"/>
                <w:szCs w:val="18"/>
              </w:rPr>
              <w:t>7:00 am – 5:30 pm</w:t>
            </w:r>
          </w:p>
        </w:tc>
        <w:tc>
          <w:tcPr>
            <w:tcW w:w="1710" w:type="dxa"/>
          </w:tcPr>
          <w:p w14:paraId="72CA3E50" w14:textId="77777777" w:rsidR="00A01DC6" w:rsidRPr="009C2D71" w:rsidRDefault="00A01DC6" w:rsidP="00C6091F">
            <w:pPr>
              <w:rPr>
                <w:rFonts w:ascii="Arial" w:hAnsi="Arial" w:cs="Arial"/>
                <w:b/>
                <w:sz w:val="24"/>
                <w:szCs w:val="24"/>
              </w:rPr>
            </w:pPr>
            <w:r w:rsidRPr="009C2D71">
              <w:rPr>
                <w:rFonts w:ascii="Arial" w:hAnsi="Arial" w:cs="Arial"/>
                <w:b/>
                <w:sz w:val="24"/>
                <w:szCs w:val="24"/>
              </w:rPr>
              <w:t>Time In</w:t>
            </w:r>
          </w:p>
        </w:tc>
        <w:tc>
          <w:tcPr>
            <w:tcW w:w="1890" w:type="dxa"/>
          </w:tcPr>
          <w:p w14:paraId="53C57999" w14:textId="77777777" w:rsidR="00A01DC6" w:rsidRPr="009C2D71" w:rsidRDefault="00A01DC6" w:rsidP="00C6091F">
            <w:pPr>
              <w:rPr>
                <w:rFonts w:ascii="Arial" w:hAnsi="Arial" w:cs="Arial"/>
                <w:b/>
                <w:sz w:val="24"/>
                <w:szCs w:val="24"/>
              </w:rPr>
            </w:pPr>
            <w:r w:rsidRPr="009C2D71">
              <w:rPr>
                <w:rFonts w:ascii="Arial" w:hAnsi="Arial" w:cs="Arial"/>
                <w:b/>
                <w:sz w:val="24"/>
                <w:szCs w:val="24"/>
              </w:rPr>
              <w:t>Time Out</w:t>
            </w:r>
          </w:p>
        </w:tc>
        <w:tc>
          <w:tcPr>
            <w:tcW w:w="4968" w:type="dxa"/>
            <w:vMerge w:val="restart"/>
          </w:tcPr>
          <w:p w14:paraId="59D6CA35" w14:textId="77777777" w:rsidR="00A01DC6" w:rsidRPr="009C2D71" w:rsidRDefault="00A01DC6" w:rsidP="00C6091F">
            <w:pPr>
              <w:rPr>
                <w:rFonts w:ascii="Arial" w:hAnsi="Arial" w:cs="Arial"/>
                <w:b/>
                <w:sz w:val="28"/>
                <w:szCs w:val="28"/>
              </w:rPr>
            </w:pPr>
            <w:r w:rsidRPr="009C2D71">
              <w:rPr>
                <w:rFonts w:ascii="Arial" w:hAnsi="Arial" w:cs="Arial"/>
                <w:b/>
                <w:sz w:val="28"/>
                <w:szCs w:val="28"/>
              </w:rPr>
              <w:t>Notes about Schedule</w:t>
            </w:r>
          </w:p>
        </w:tc>
      </w:tr>
      <w:tr w:rsidR="00A01DC6" w:rsidRPr="009C2D71" w14:paraId="55E94B36" w14:textId="77777777" w:rsidTr="00C6091F">
        <w:trPr>
          <w:trHeight w:val="576"/>
        </w:trPr>
        <w:tc>
          <w:tcPr>
            <w:tcW w:w="2448" w:type="dxa"/>
          </w:tcPr>
          <w:p w14:paraId="5BBA558D" w14:textId="77777777" w:rsidR="00A01DC6" w:rsidRPr="009C2D71" w:rsidRDefault="00A01DC6" w:rsidP="00C6091F">
            <w:pPr>
              <w:rPr>
                <w:rFonts w:ascii="Arial" w:hAnsi="Arial" w:cs="Arial"/>
                <w:b/>
                <w:sz w:val="24"/>
                <w:szCs w:val="24"/>
              </w:rPr>
            </w:pPr>
            <w:r w:rsidRPr="009C2D71">
              <w:rPr>
                <w:rFonts w:ascii="Arial" w:hAnsi="Arial" w:cs="Arial"/>
                <w:b/>
                <w:sz w:val="24"/>
                <w:szCs w:val="24"/>
              </w:rPr>
              <w:t>Monday</w:t>
            </w:r>
          </w:p>
        </w:tc>
        <w:tc>
          <w:tcPr>
            <w:tcW w:w="1710" w:type="dxa"/>
          </w:tcPr>
          <w:p w14:paraId="1670EF05" w14:textId="77777777" w:rsidR="00A01DC6" w:rsidRPr="009C2D71" w:rsidRDefault="00A01DC6" w:rsidP="00C6091F">
            <w:pPr>
              <w:jc w:val="left"/>
              <w:rPr>
                <w:rFonts w:ascii="Arial" w:hAnsi="Arial" w:cs="Arial"/>
                <w:b/>
                <w:sz w:val="20"/>
                <w:szCs w:val="20"/>
              </w:rPr>
            </w:pPr>
          </w:p>
        </w:tc>
        <w:tc>
          <w:tcPr>
            <w:tcW w:w="1890" w:type="dxa"/>
          </w:tcPr>
          <w:p w14:paraId="058E62C5" w14:textId="77777777" w:rsidR="00A01DC6" w:rsidRPr="009C2D71" w:rsidRDefault="00A01DC6" w:rsidP="00C6091F">
            <w:pPr>
              <w:jc w:val="left"/>
              <w:rPr>
                <w:rFonts w:ascii="Arial" w:hAnsi="Arial" w:cs="Arial"/>
                <w:b/>
                <w:sz w:val="20"/>
                <w:szCs w:val="20"/>
              </w:rPr>
            </w:pPr>
          </w:p>
        </w:tc>
        <w:tc>
          <w:tcPr>
            <w:tcW w:w="4968" w:type="dxa"/>
            <w:vMerge/>
          </w:tcPr>
          <w:p w14:paraId="426FCBC6" w14:textId="77777777" w:rsidR="00A01DC6" w:rsidRPr="009C2D71" w:rsidRDefault="00A01DC6" w:rsidP="00C6091F">
            <w:pPr>
              <w:jc w:val="left"/>
              <w:rPr>
                <w:rFonts w:ascii="Arial" w:hAnsi="Arial" w:cs="Arial"/>
                <w:b/>
                <w:sz w:val="20"/>
                <w:szCs w:val="20"/>
              </w:rPr>
            </w:pPr>
          </w:p>
        </w:tc>
      </w:tr>
      <w:tr w:rsidR="00A01DC6" w:rsidRPr="009C2D71" w14:paraId="38582F3B" w14:textId="77777777" w:rsidTr="00C6091F">
        <w:trPr>
          <w:trHeight w:val="576"/>
        </w:trPr>
        <w:tc>
          <w:tcPr>
            <w:tcW w:w="2448" w:type="dxa"/>
          </w:tcPr>
          <w:p w14:paraId="71F7401D" w14:textId="77777777" w:rsidR="00A01DC6" w:rsidRPr="009C2D71" w:rsidRDefault="00A01DC6" w:rsidP="00C6091F">
            <w:pPr>
              <w:rPr>
                <w:rFonts w:ascii="Arial" w:hAnsi="Arial" w:cs="Arial"/>
                <w:b/>
                <w:sz w:val="24"/>
                <w:szCs w:val="24"/>
              </w:rPr>
            </w:pPr>
            <w:r w:rsidRPr="009C2D71">
              <w:rPr>
                <w:rFonts w:ascii="Arial" w:hAnsi="Arial" w:cs="Arial"/>
                <w:b/>
                <w:sz w:val="24"/>
                <w:szCs w:val="24"/>
              </w:rPr>
              <w:t>Tuesday</w:t>
            </w:r>
          </w:p>
        </w:tc>
        <w:tc>
          <w:tcPr>
            <w:tcW w:w="1710" w:type="dxa"/>
          </w:tcPr>
          <w:p w14:paraId="35638F26" w14:textId="77777777" w:rsidR="00A01DC6" w:rsidRPr="009C2D71" w:rsidRDefault="00A01DC6" w:rsidP="00C6091F">
            <w:pPr>
              <w:jc w:val="left"/>
              <w:rPr>
                <w:rFonts w:ascii="Arial" w:hAnsi="Arial" w:cs="Arial"/>
                <w:b/>
                <w:sz w:val="20"/>
                <w:szCs w:val="20"/>
              </w:rPr>
            </w:pPr>
          </w:p>
        </w:tc>
        <w:tc>
          <w:tcPr>
            <w:tcW w:w="1890" w:type="dxa"/>
          </w:tcPr>
          <w:p w14:paraId="47776CF6" w14:textId="77777777" w:rsidR="00A01DC6" w:rsidRPr="009C2D71" w:rsidRDefault="00A01DC6" w:rsidP="00C6091F">
            <w:pPr>
              <w:jc w:val="left"/>
              <w:rPr>
                <w:rFonts w:ascii="Arial" w:hAnsi="Arial" w:cs="Arial"/>
                <w:b/>
                <w:sz w:val="20"/>
                <w:szCs w:val="20"/>
              </w:rPr>
            </w:pPr>
          </w:p>
        </w:tc>
        <w:tc>
          <w:tcPr>
            <w:tcW w:w="4968" w:type="dxa"/>
            <w:vMerge/>
          </w:tcPr>
          <w:p w14:paraId="4B9BF022" w14:textId="77777777" w:rsidR="00A01DC6" w:rsidRPr="009C2D71" w:rsidRDefault="00A01DC6" w:rsidP="00C6091F">
            <w:pPr>
              <w:jc w:val="left"/>
              <w:rPr>
                <w:rFonts w:ascii="Arial" w:hAnsi="Arial" w:cs="Arial"/>
                <w:b/>
                <w:sz w:val="20"/>
                <w:szCs w:val="20"/>
              </w:rPr>
            </w:pPr>
          </w:p>
        </w:tc>
      </w:tr>
      <w:tr w:rsidR="00A01DC6" w:rsidRPr="009C2D71" w14:paraId="23DF1218" w14:textId="77777777" w:rsidTr="00C6091F">
        <w:trPr>
          <w:trHeight w:val="576"/>
        </w:trPr>
        <w:tc>
          <w:tcPr>
            <w:tcW w:w="2448" w:type="dxa"/>
          </w:tcPr>
          <w:p w14:paraId="2A18ACF9" w14:textId="77777777" w:rsidR="00A01DC6" w:rsidRPr="009C2D71" w:rsidRDefault="00A01DC6" w:rsidP="00C6091F">
            <w:pPr>
              <w:rPr>
                <w:rFonts w:ascii="Arial" w:hAnsi="Arial" w:cs="Arial"/>
                <w:b/>
                <w:sz w:val="24"/>
                <w:szCs w:val="24"/>
              </w:rPr>
            </w:pPr>
            <w:r w:rsidRPr="009C2D71">
              <w:rPr>
                <w:rFonts w:ascii="Arial" w:hAnsi="Arial" w:cs="Arial"/>
                <w:b/>
                <w:sz w:val="24"/>
                <w:szCs w:val="24"/>
              </w:rPr>
              <w:t>Wednesday</w:t>
            </w:r>
          </w:p>
        </w:tc>
        <w:tc>
          <w:tcPr>
            <w:tcW w:w="1710" w:type="dxa"/>
          </w:tcPr>
          <w:p w14:paraId="0FB08B53" w14:textId="77777777" w:rsidR="00A01DC6" w:rsidRPr="009C2D71" w:rsidRDefault="00A01DC6" w:rsidP="00C6091F">
            <w:pPr>
              <w:jc w:val="left"/>
              <w:rPr>
                <w:rFonts w:ascii="Arial" w:hAnsi="Arial" w:cs="Arial"/>
                <w:b/>
                <w:sz w:val="20"/>
                <w:szCs w:val="20"/>
              </w:rPr>
            </w:pPr>
          </w:p>
        </w:tc>
        <w:tc>
          <w:tcPr>
            <w:tcW w:w="1890" w:type="dxa"/>
          </w:tcPr>
          <w:p w14:paraId="02DDB1D8" w14:textId="77777777" w:rsidR="00A01DC6" w:rsidRPr="009C2D71" w:rsidRDefault="00A01DC6" w:rsidP="00C6091F">
            <w:pPr>
              <w:jc w:val="left"/>
              <w:rPr>
                <w:rFonts w:ascii="Arial" w:hAnsi="Arial" w:cs="Arial"/>
                <w:b/>
                <w:sz w:val="20"/>
                <w:szCs w:val="20"/>
              </w:rPr>
            </w:pPr>
          </w:p>
        </w:tc>
        <w:tc>
          <w:tcPr>
            <w:tcW w:w="4968" w:type="dxa"/>
            <w:vMerge/>
          </w:tcPr>
          <w:p w14:paraId="0DFC51E9" w14:textId="77777777" w:rsidR="00A01DC6" w:rsidRPr="009C2D71" w:rsidRDefault="00A01DC6" w:rsidP="00C6091F">
            <w:pPr>
              <w:jc w:val="left"/>
              <w:rPr>
                <w:rFonts w:ascii="Arial" w:hAnsi="Arial" w:cs="Arial"/>
                <w:b/>
                <w:sz w:val="20"/>
                <w:szCs w:val="20"/>
              </w:rPr>
            </w:pPr>
          </w:p>
        </w:tc>
      </w:tr>
      <w:tr w:rsidR="00A01DC6" w:rsidRPr="009C2D71" w14:paraId="0D1E994A" w14:textId="77777777" w:rsidTr="00C6091F">
        <w:trPr>
          <w:trHeight w:val="576"/>
        </w:trPr>
        <w:tc>
          <w:tcPr>
            <w:tcW w:w="2448" w:type="dxa"/>
          </w:tcPr>
          <w:p w14:paraId="3FC5E0E9" w14:textId="77777777" w:rsidR="00A01DC6" w:rsidRPr="009C2D71" w:rsidRDefault="00A01DC6" w:rsidP="00C6091F">
            <w:pPr>
              <w:rPr>
                <w:rFonts w:ascii="Arial" w:hAnsi="Arial" w:cs="Arial"/>
                <w:b/>
                <w:sz w:val="24"/>
                <w:szCs w:val="24"/>
              </w:rPr>
            </w:pPr>
            <w:r w:rsidRPr="009C2D71">
              <w:rPr>
                <w:rFonts w:ascii="Arial" w:hAnsi="Arial" w:cs="Arial"/>
                <w:b/>
                <w:sz w:val="24"/>
                <w:szCs w:val="24"/>
              </w:rPr>
              <w:t>Thursday</w:t>
            </w:r>
          </w:p>
        </w:tc>
        <w:tc>
          <w:tcPr>
            <w:tcW w:w="1710" w:type="dxa"/>
          </w:tcPr>
          <w:p w14:paraId="25521B58" w14:textId="77777777" w:rsidR="00A01DC6" w:rsidRPr="009C2D71" w:rsidRDefault="00A01DC6" w:rsidP="00C6091F">
            <w:pPr>
              <w:jc w:val="left"/>
              <w:rPr>
                <w:rFonts w:ascii="Arial" w:hAnsi="Arial" w:cs="Arial"/>
                <w:b/>
                <w:sz w:val="20"/>
                <w:szCs w:val="20"/>
              </w:rPr>
            </w:pPr>
          </w:p>
        </w:tc>
        <w:tc>
          <w:tcPr>
            <w:tcW w:w="1890" w:type="dxa"/>
          </w:tcPr>
          <w:p w14:paraId="59EFCA7F" w14:textId="77777777" w:rsidR="00A01DC6" w:rsidRPr="009C2D71" w:rsidRDefault="00A01DC6" w:rsidP="00C6091F">
            <w:pPr>
              <w:jc w:val="left"/>
              <w:rPr>
                <w:rFonts w:ascii="Arial" w:hAnsi="Arial" w:cs="Arial"/>
                <w:b/>
                <w:sz w:val="20"/>
                <w:szCs w:val="20"/>
              </w:rPr>
            </w:pPr>
          </w:p>
        </w:tc>
        <w:tc>
          <w:tcPr>
            <w:tcW w:w="4968" w:type="dxa"/>
            <w:vMerge/>
          </w:tcPr>
          <w:p w14:paraId="5F384792" w14:textId="77777777" w:rsidR="00A01DC6" w:rsidRPr="009C2D71" w:rsidRDefault="00A01DC6" w:rsidP="00C6091F">
            <w:pPr>
              <w:jc w:val="left"/>
              <w:rPr>
                <w:rFonts w:ascii="Arial" w:hAnsi="Arial" w:cs="Arial"/>
                <w:b/>
                <w:sz w:val="20"/>
                <w:szCs w:val="20"/>
              </w:rPr>
            </w:pPr>
          </w:p>
        </w:tc>
      </w:tr>
      <w:tr w:rsidR="00A01DC6" w:rsidRPr="009C2D71" w14:paraId="4C52D313" w14:textId="77777777" w:rsidTr="00C6091F">
        <w:trPr>
          <w:trHeight w:val="576"/>
        </w:trPr>
        <w:tc>
          <w:tcPr>
            <w:tcW w:w="2448" w:type="dxa"/>
          </w:tcPr>
          <w:p w14:paraId="69EB58EA" w14:textId="77777777" w:rsidR="00A01DC6" w:rsidRPr="009C2D71" w:rsidRDefault="00A01DC6" w:rsidP="00C6091F">
            <w:pPr>
              <w:rPr>
                <w:rFonts w:ascii="Arial" w:hAnsi="Arial" w:cs="Arial"/>
                <w:b/>
                <w:sz w:val="24"/>
                <w:szCs w:val="24"/>
              </w:rPr>
            </w:pPr>
            <w:r w:rsidRPr="009C2D71">
              <w:rPr>
                <w:rFonts w:ascii="Arial" w:hAnsi="Arial" w:cs="Arial"/>
                <w:b/>
                <w:sz w:val="24"/>
                <w:szCs w:val="24"/>
              </w:rPr>
              <w:t>Friday</w:t>
            </w:r>
          </w:p>
        </w:tc>
        <w:tc>
          <w:tcPr>
            <w:tcW w:w="1710" w:type="dxa"/>
          </w:tcPr>
          <w:p w14:paraId="04BEE938" w14:textId="77777777" w:rsidR="00A01DC6" w:rsidRPr="009C2D71" w:rsidRDefault="00A01DC6" w:rsidP="00C6091F">
            <w:pPr>
              <w:jc w:val="left"/>
              <w:rPr>
                <w:rFonts w:ascii="Arial" w:hAnsi="Arial" w:cs="Arial"/>
                <w:b/>
                <w:sz w:val="20"/>
                <w:szCs w:val="20"/>
              </w:rPr>
            </w:pPr>
          </w:p>
        </w:tc>
        <w:tc>
          <w:tcPr>
            <w:tcW w:w="1890" w:type="dxa"/>
          </w:tcPr>
          <w:p w14:paraId="2B05C583" w14:textId="77777777" w:rsidR="00A01DC6" w:rsidRPr="009C2D71" w:rsidRDefault="00A01DC6" w:rsidP="00C6091F">
            <w:pPr>
              <w:jc w:val="left"/>
              <w:rPr>
                <w:rFonts w:ascii="Arial" w:hAnsi="Arial" w:cs="Arial"/>
                <w:b/>
                <w:sz w:val="20"/>
                <w:szCs w:val="20"/>
              </w:rPr>
            </w:pPr>
          </w:p>
        </w:tc>
        <w:tc>
          <w:tcPr>
            <w:tcW w:w="4968" w:type="dxa"/>
            <w:vMerge/>
          </w:tcPr>
          <w:p w14:paraId="177706F6" w14:textId="77777777" w:rsidR="00A01DC6" w:rsidRPr="009C2D71" w:rsidRDefault="00A01DC6" w:rsidP="00C6091F">
            <w:pPr>
              <w:jc w:val="left"/>
              <w:rPr>
                <w:rFonts w:ascii="Arial" w:hAnsi="Arial" w:cs="Arial"/>
                <w:b/>
                <w:sz w:val="20"/>
                <w:szCs w:val="20"/>
              </w:rPr>
            </w:pPr>
          </w:p>
        </w:tc>
      </w:tr>
    </w:tbl>
    <w:p w14:paraId="431D8AF2" w14:textId="77777777" w:rsidR="00A01DC6" w:rsidRPr="009C2D71" w:rsidRDefault="00A01DC6" w:rsidP="00A01DC6">
      <w:pPr>
        <w:rPr>
          <w:rFonts w:ascii="Arial" w:hAnsi="Arial" w:cs="Arial"/>
          <w:b/>
          <w:sz w:val="20"/>
          <w:szCs w:val="20"/>
          <w:u w:val="single"/>
        </w:rPr>
      </w:pPr>
      <w:r w:rsidRPr="009C2D71">
        <w:rPr>
          <w:rFonts w:ascii="Arial" w:hAnsi="Arial" w:cs="Arial"/>
          <w:b/>
          <w:sz w:val="20"/>
          <w:szCs w:val="20"/>
          <w:u w:val="single"/>
        </w:rPr>
        <w:t>Enrollment Procedures</w:t>
      </w:r>
    </w:p>
    <w:p w14:paraId="5F684C90" w14:textId="77777777" w:rsidR="00A01DC6" w:rsidRDefault="00A01DC6" w:rsidP="00A01DC6">
      <w:pPr>
        <w:spacing w:after="0"/>
        <w:rPr>
          <w:rFonts w:ascii="Arial" w:hAnsi="Arial" w:cs="Arial"/>
          <w:sz w:val="20"/>
          <w:szCs w:val="20"/>
        </w:rPr>
      </w:pPr>
      <w:r w:rsidRPr="009C2D71">
        <w:rPr>
          <w:rFonts w:ascii="Arial" w:hAnsi="Arial" w:cs="Arial"/>
          <w:b/>
          <w:noProof/>
          <w:sz w:val="20"/>
          <w:szCs w:val="20"/>
        </w:rPr>
        <mc:AlternateContent>
          <mc:Choice Requires="wps">
            <w:drawing>
              <wp:anchor distT="0" distB="0" distL="114300" distR="114300" simplePos="0" relativeHeight="251665408" behindDoc="0" locked="0" layoutInCell="1" allowOverlap="1" wp14:anchorId="7111D50A" wp14:editId="5426DE5D">
                <wp:simplePos x="0" y="0"/>
                <wp:positionH relativeFrom="margin">
                  <wp:align>right</wp:align>
                </wp:positionH>
                <wp:positionV relativeFrom="paragraph">
                  <wp:posOffset>3605530</wp:posOffset>
                </wp:positionV>
                <wp:extent cx="6915150" cy="1403985"/>
                <wp:effectExtent l="0" t="0" r="1905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3985"/>
                        </a:xfrm>
                        <a:prstGeom prst="rect">
                          <a:avLst/>
                        </a:prstGeom>
                        <a:solidFill>
                          <a:srgbClr val="FFFFFF"/>
                        </a:solidFill>
                        <a:ln w="9525">
                          <a:solidFill>
                            <a:srgbClr val="000000"/>
                          </a:solidFill>
                          <a:miter lim="800000"/>
                          <a:headEnd/>
                          <a:tailEnd/>
                        </a:ln>
                      </wps:spPr>
                      <wps:txbx>
                        <w:txbxContent>
                          <w:p w14:paraId="4C04A133" w14:textId="77777777" w:rsidR="00A01DC6" w:rsidRDefault="00A01DC6" w:rsidP="00A01DC6">
                            <w:r w:rsidRPr="009C2D71">
                              <w:rPr>
                                <w:b/>
                              </w:rPr>
                              <w:t>Office Use Only</w:t>
                            </w:r>
                            <w:r>
                              <w:tab/>
                            </w:r>
                            <w:r>
                              <w:tab/>
                              <w:t xml:space="preserve">Date Received:   </w:t>
                            </w:r>
                            <w:r>
                              <w:tab/>
                            </w:r>
                            <w:r>
                              <w:tab/>
                              <w:t xml:space="preserve">Received by:  </w:t>
                            </w:r>
                            <w:r>
                              <w:tab/>
                            </w:r>
                            <w:r>
                              <w:tab/>
                            </w:r>
                            <w:r>
                              <w:tab/>
                              <w:t>Deposit Received: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11D50A" id="_x0000_s1029" type="#_x0000_t202" style="position:absolute;margin-left:493.3pt;margin-top:283.9pt;width:544.5pt;height:110.55pt;z-index:25166540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">
                <v:textbox style="mso-fit-shape-to-text:t">
                  <w:txbxContent>
                    <w:p w14:paraId="4C04A133" w14:textId="77777777" w:rsidR="00A01DC6" w:rsidRDefault="00A01DC6" w:rsidP="00A01DC6">
                      <w:r w:rsidRPr="009C2D71">
                        <w:rPr>
                          <w:b/>
                        </w:rPr>
                        <w:t>Office Use Only</w:t>
                      </w:r>
                      <w:r>
                        <w:tab/>
                      </w:r>
                      <w:r>
                        <w:tab/>
                        <w:t xml:space="preserve">Date Received:   </w:t>
                      </w:r>
                      <w:r>
                        <w:tab/>
                      </w:r>
                      <w:r>
                        <w:tab/>
                        <w:t xml:space="preserve">Received by:  </w:t>
                      </w:r>
                      <w:r>
                        <w:tab/>
                      </w:r>
                      <w:r>
                        <w:tab/>
                      </w:r>
                      <w:r>
                        <w:tab/>
                        <w:t>Deposit Received:</w:t>
                      </w:r>
                    </w:p>
                  </w:txbxContent>
                </v:textbox>
                <w10:wrap anchorx="margin"/>
              </v:shape>
            </w:pict>
          </mc:Fallback>
        </mc:AlternateContent>
      </w:r>
      <w:r>
        <w:rPr>
          <w:rFonts w:ascii="Arial" w:hAnsi="Arial" w:cs="Arial"/>
          <w:sz w:val="20"/>
          <w:szCs w:val="20"/>
        </w:rPr>
        <w:t xml:space="preserve">Enrollment acceptance is offered on a first come, first served basis, upon availability. Completed forms can be dropped off at TSL Roots Early Learning Center Office or sent to </w:t>
      </w:r>
      <w:hyperlink r:id="rId9" w:history="1">
        <w:r w:rsidRPr="00056591">
          <w:rPr>
            <w:rStyle w:val="Hyperlink"/>
            <w:rFonts w:ascii="Arial" w:hAnsi="Arial" w:cs="Arial"/>
            <w:sz w:val="20"/>
            <w:szCs w:val="20"/>
          </w:rPr>
          <w:t>director@tslwels.org</w:t>
        </w:r>
      </w:hyperlink>
      <w:r>
        <w:rPr>
          <w:rFonts w:ascii="Arial" w:hAnsi="Arial" w:cs="Arial"/>
          <w:sz w:val="20"/>
          <w:szCs w:val="20"/>
        </w:rPr>
        <w:t>.</w:t>
      </w:r>
    </w:p>
    <w:p w14:paraId="3F4E2AAC" w14:textId="77777777" w:rsidR="00A01DC6" w:rsidRDefault="00A01DC6" w:rsidP="00A01DC6">
      <w:pPr>
        <w:spacing w:after="0"/>
        <w:rPr>
          <w:rFonts w:ascii="Arial" w:hAnsi="Arial" w:cs="Arial"/>
          <w:sz w:val="20"/>
          <w:szCs w:val="20"/>
        </w:rPr>
      </w:pPr>
      <w:r>
        <w:rPr>
          <w:rFonts w:ascii="Arial" w:hAnsi="Arial" w:cs="Arial"/>
          <w:sz w:val="20"/>
          <w:szCs w:val="20"/>
        </w:rPr>
        <w:t>Families on the wait list will be kept up to date regarding their status in a timely manner as space becomes available.</w:t>
      </w:r>
    </w:p>
    <w:p w14:paraId="4D71FA95" w14:textId="7515261C" w:rsidR="00904E30" w:rsidRDefault="00A01DC6" w:rsidP="00A01DC6">
      <w:pPr>
        <w:spacing w:after="0"/>
        <w:rPr>
          <w:rFonts w:ascii="Arial" w:hAnsi="Arial" w:cs="Arial"/>
          <w:sz w:val="20"/>
          <w:szCs w:val="20"/>
        </w:rPr>
      </w:pPr>
      <w:r>
        <w:rPr>
          <w:rFonts w:ascii="Arial" w:hAnsi="Arial" w:cs="Arial"/>
          <w:sz w:val="20"/>
          <w:szCs w:val="20"/>
        </w:rPr>
        <w:t>The first week’s tuition is due before the first day of attendance.</w:t>
      </w:r>
    </w:p>
    <w:p w14:paraId="2C1AE339" w14:textId="77777777" w:rsidR="00904E30" w:rsidRDefault="00904E30" w:rsidP="00F73570"/>
    <w:p w14:paraId="1C456C94" w14:textId="42E18C25" w:rsidR="00904E30" w:rsidRDefault="00904E30" w:rsidP="00F73570">
      <w:r w:rsidRPr="00904E30">
        <w:rPr>
          <w:b/>
          <w:bCs/>
          <w:i/>
          <w:iCs/>
          <w:sz w:val="24"/>
          <w:szCs w:val="24"/>
        </w:rPr>
        <w:t>TSL Roots exists to cultivate deep roots in the Gospel of Jesus Christ and to nourish children and their families by providing quality education, childcare, and learning opportunities to the whole community.</w:t>
      </w:r>
    </w:p>
    <w:sectPr w:rsidR="00904E30" w:rsidSect="00CE4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70"/>
    <w:rsid w:val="00024F04"/>
    <w:rsid w:val="000509D2"/>
    <w:rsid w:val="000D6804"/>
    <w:rsid w:val="0029442E"/>
    <w:rsid w:val="0056390C"/>
    <w:rsid w:val="0065656F"/>
    <w:rsid w:val="0068471E"/>
    <w:rsid w:val="0081399B"/>
    <w:rsid w:val="008D152D"/>
    <w:rsid w:val="008F3B20"/>
    <w:rsid w:val="00904E30"/>
    <w:rsid w:val="009C56C0"/>
    <w:rsid w:val="009D6C4F"/>
    <w:rsid w:val="00A01DC6"/>
    <w:rsid w:val="00BD3975"/>
    <w:rsid w:val="00C568F4"/>
    <w:rsid w:val="00CE4D44"/>
    <w:rsid w:val="00D2135B"/>
    <w:rsid w:val="00DC3516"/>
    <w:rsid w:val="00E54096"/>
    <w:rsid w:val="00F73570"/>
    <w:rsid w:val="00FB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05A1"/>
  <w15:chartTrackingRefBased/>
  <w15:docId w15:val="{4486A6AC-2E15-475A-B60E-C8BAFEC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24F04"/>
    <w:rPr>
      <w:color w:val="0563C1" w:themeColor="hyperlink"/>
      <w:u w:val="single"/>
    </w:rPr>
  </w:style>
  <w:style w:type="character" w:styleId="UnresolvedMention">
    <w:name w:val="Unresolved Mention"/>
    <w:basedOn w:val="DefaultParagraphFont"/>
    <w:uiPriority w:val="99"/>
    <w:semiHidden/>
    <w:unhideWhenUsed/>
    <w:rsid w:val="00024F04"/>
    <w:rPr>
      <w:color w:val="605E5C"/>
      <w:shd w:val="clear" w:color="auto" w:fill="E1DFDD"/>
    </w:rPr>
  </w:style>
  <w:style w:type="table" w:styleId="TableGrid">
    <w:name w:val="Table Grid"/>
    <w:basedOn w:val="TableNormal"/>
    <w:uiPriority w:val="59"/>
    <w:rsid w:val="00A01DC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director@tslwel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ctor@tslwels.org" TargetMode="External"/><Relationship Id="rId11" Type="http://schemas.openxmlformats.org/officeDocument/2006/relationships/theme" Target="theme/theme1.xml"/><Relationship Id="rId5" Type="http://schemas.openxmlformats.org/officeDocument/2006/relationships/hyperlink" Target="http://www.tslroots.com" TargetMode="External"/><Relationship Id="rId10" Type="http://schemas.openxmlformats.org/officeDocument/2006/relationships/fontTable" Target="fontTable.xml"/><Relationship Id="rId4" Type="http://schemas.openxmlformats.org/officeDocument/2006/relationships/hyperlink" Target="http://www.tslroots.com" TargetMode="External"/><Relationship Id="rId9" Type="http://schemas.openxmlformats.org/officeDocument/2006/relationships/hyperlink" Target="mailto:director@tslw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dc:creator>
  <cp:keywords/>
  <dc:description/>
  <cp:lastModifiedBy>Becky</cp:lastModifiedBy>
  <cp:revision>4</cp:revision>
  <cp:lastPrinted>2025-08-11T16:04:00Z</cp:lastPrinted>
  <dcterms:created xsi:type="dcterms:W3CDTF">2024-09-14T20:19:00Z</dcterms:created>
  <dcterms:modified xsi:type="dcterms:W3CDTF">2025-08-11T16:06:00Z</dcterms:modified>
</cp:coreProperties>
</file>